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08AC" w14:textId="60CC50F1" w:rsidR="00DB7B6D" w:rsidRDefault="00DB7B6D" w:rsidP="00DB7B6D">
      <w:pPr>
        <w:shd w:val="clear" w:color="auto" w:fill="FFFFFF"/>
        <w:spacing w:after="0" w:line="240" w:lineRule="auto"/>
        <w:jc w:val="center"/>
        <w:rPr>
          <w:rFonts w:ascii="Calibri" w:eastAsia="Times New Roman" w:hAnsi="Calibri" w:cs="Calibri"/>
          <w:b/>
          <w:bCs/>
          <w:color w:val="000000"/>
          <w:sz w:val="24"/>
          <w:szCs w:val="24"/>
        </w:rPr>
      </w:pPr>
      <w:r>
        <w:rPr>
          <w:noProof/>
        </w:rPr>
        <w:drawing>
          <wp:inline distT="0" distB="0" distL="0" distR="0" wp14:anchorId="250BA9D1" wp14:editId="09B43119">
            <wp:extent cx="43148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p w14:paraId="570976F5" w14:textId="77777777" w:rsidR="00DB7B6D" w:rsidRDefault="00DB7B6D" w:rsidP="00DB7B6D">
      <w:pPr>
        <w:shd w:val="clear" w:color="auto" w:fill="FFFFFF"/>
        <w:spacing w:after="0" w:line="240" w:lineRule="auto"/>
        <w:rPr>
          <w:rFonts w:ascii="Calibri" w:eastAsia="Times New Roman" w:hAnsi="Calibri" w:cs="Calibri"/>
          <w:b/>
          <w:bCs/>
          <w:color w:val="000000"/>
          <w:sz w:val="24"/>
          <w:szCs w:val="24"/>
        </w:rPr>
      </w:pPr>
    </w:p>
    <w:p w14:paraId="4AEAE5C1" w14:textId="2125814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000000"/>
          <w:sz w:val="24"/>
          <w:szCs w:val="24"/>
        </w:rPr>
        <w:t>FOR IMMEDIATE RELEASE:</w:t>
      </w:r>
    </w:p>
    <w:p w14:paraId="307D0198"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shd w:val="clear" w:color="auto" w:fill="FFFFFF"/>
        </w:rPr>
        <w:t>April 26, 2020</w:t>
      </w:r>
    </w:p>
    <w:p w14:paraId="46B2EDF3" w14:textId="77777777" w:rsidR="00DB7B6D" w:rsidRPr="00DB7B6D" w:rsidRDefault="00DB7B6D" w:rsidP="00DB7B6D">
      <w:pPr>
        <w:shd w:val="clear" w:color="auto" w:fill="FFFFFF"/>
        <w:spacing w:after="0" w:line="240" w:lineRule="auto"/>
        <w:jc w:val="center"/>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595F52ED" w14:textId="77777777" w:rsidR="00DB7B6D" w:rsidRPr="00DB7B6D" w:rsidRDefault="00DB7B6D" w:rsidP="00DB7B6D">
      <w:pPr>
        <w:shd w:val="clear" w:color="auto" w:fill="FFFFFF"/>
        <w:spacing w:after="0" w:line="240" w:lineRule="auto"/>
        <w:jc w:val="center"/>
        <w:rPr>
          <w:rFonts w:ascii="Calibri" w:eastAsia="Times New Roman" w:hAnsi="Calibri" w:cs="Calibri"/>
          <w:color w:val="000000"/>
          <w:sz w:val="24"/>
          <w:szCs w:val="24"/>
        </w:rPr>
      </w:pPr>
      <w:r w:rsidRPr="00DB7B6D">
        <w:rPr>
          <w:rFonts w:ascii="Calibri" w:eastAsia="Times New Roman" w:hAnsi="Calibri" w:cs="Calibri"/>
          <w:b/>
          <w:bCs/>
          <w:color w:val="000000"/>
          <w:sz w:val="38"/>
          <w:szCs w:val="38"/>
        </w:rPr>
        <w:t>#</w:t>
      </w:r>
      <w:proofErr w:type="spellStart"/>
      <w:r w:rsidRPr="00DB7B6D">
        <w:rPr>
          <w:rFonts w:ascii="Calibri" w:eastAsia="Times New Roman" w:hAnsi="Calibri" w:cs="Calibri"/>
          <w:b/>
          <w:bCs/>
          <w:color w:val="000000"/>
          <w:sz w:val="38"/>
          <w:szCs w:val="38"/>
        </w:rPr>
        <w:t>ShopSmart</w:t>
      </w:r>
      <w:proofErr w:type="spellEnd"/>
      <w:r w:rsidRPr="00DB7B6D">
        <w:rPr>
          <w:rFonts w:ascii="Calibri" w:eastAsia="Times New Roman" w:hAnsi="Calibri" w:cs="Calibri"/>
          <w:b/>
          <w:bCs/>
          <w:color w:val="000000"/>
          <w:sz w:val="38"/>
          <w:szCs w:val="38"/>
        </w:rPr>
        <w:t xml:space="preserve"> Campaign Urges Shoppers to Help Keep America’s Grocery Workers Safe &amp; Grocery Stores Open</w:t>
      </w:r>
    </w:p>
    <w:p w14:paraId="38FD2B29" w14:textId="77777777" w:rsidR="00DB7B6D" w:rsidRPr="00DB7B6D" w:rsidRDefault="00DB7B6D" w:rsidP="00DB7B6D">
      <w:pPr>
        <w:shd w:val="clear" w:color="auto" w:fill="FFFFFF"/>
        <w:spacing w:after="0" w:line="240" w:lineRule="auto"/>
        <w:jc w:val="center"/>
        <w:rPr>
          <w:rFonts w:ascii="Calibri" w:eastAsia="Times New Roman" w:hAnsi="Calibri" w:cs="Calibri"/>
          <w:color w:val="000000"/>
          <w:sz w:val="24"/>
          <w:szCs w:val="24"/>
        </w:rPr>
      </w:pPr>
      <w:r w:rsidRPr="00DB7B6D">
        <w:rPr>
          <w:rFonts w:ascii="Calibri" w:eastAsia="Times New Roman" w:hAnsi="Calibri" w:cs="Calibri"/>
          <w:i/>
          <w:iCs/>
          <w:color w:val="000000"/>
          <w:sz w:val="32"/>
          <w:szCs w:val="32"/>
        </w:rPr>
        <w:t>America’s Largest Food &amp; Retail Union Runs Full-Page New York Times Ad Highlighting New Initiative Calling on Shoppers to Help Stop Spread of the Coronavirus by Shopping Smart</w:t>
      </w:r>
    </w:p>
    <w:p w14:paraId="636D8E4C"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000000"/>
          <w:sz w:val="24"/>
          <w:szCs w:val="24"/>
        </w:rPr>
        <w:t> </w:t>
      </w:r>
    </w:p>
    <w:p w14:paraId="7CF8E19B"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000000"/>
          <w:sz w:val="24"/>
          <w:szCs w:val="24"/>
        </w:rPr>
        <w:t>WASHINGTON, D.C.</w:t>
      </w:r>
      <w:r w:rsidRPr="00DB7B6D">
        <w:rPr>
          <w:rFonts w:ascii="Calibri" w:eastAsia="Times New Roman" w:hAnsi="Calibri" w:cs="Calibri"/>
          <w:color w:val="000000"/>
          <w:sz w:val="24"/>
          <w:szCs w:val="24"/>
        </w:rPr>
        <w:t xml:space="preserve"> – Today, </w:t>
      </w:r>
      <w:hyperlink r:id="rId6" w:tgtFrame="_blank" w:history="1">
        <w:r w:rsidRPr="00DB7B6D">
          <w:rPr>
            <w:rFonts w:ascii="Calibri" w:eastAsia="Times New Roman" w:hAnsi="Calibri" w:cs="Calibri"/>
            <w:color w:val="1155CC"/>
            <w:sz w:val="24"/>
            <w:szCs w:val="24"/>
            <w:u w:val="single"/>
          </w:rPr>
          <w:t>United Food and Commercial Workers International Union (UFCW)</w:t>
        </w:r>
      </w:hyperlink>
      <w:r w:rsidRPr="00DB7B6D">
        <w:rPr>
          <w:rFonts w:ascii="Calibri" w:eastAsia="Times New Roman" w:hAnsi="Calibri" w:cs="Calibri"/>
          <w:color w:val="000000"/>
          <w:sz w:val="24"/>
          <w:szCs w:val="24"/>
        </w:rPr>
        <w:t>, America's largest food and retail union, highlighted its national safety initiative entitled, #</w:t>
      </w:r>
      <w:proofErr w:type="spellStart"/>
      <w:r w:rsidRPr="00DB7B6D">
        <w:rPr>
          <w:rFonts w:ascii="Calibri" w:eastAsia="Times New Roman" w:hAnsi="Calibri" w:cs="Calibri"/>
          <w:color w:val="000000"/>
          <w:sz w:val="24"/>
          <w:szCs w:val="24"/>
        </w:rPr>
        <w:t>ShopSmart</w:t>
      </w:r>
      <w:proofErr w:type="spellEnd"/>
      <w:r w:rsidRPr="00DB7B6D">
        <w:rPr>
          <w:rFonts w:ascii="Calibri" w:eastAsia="Times New Roman" w:hAnsi="Calibri" w:cs="Calibri"/>
          <w:color w:val="000000"/>
          <w:sz w:val="24"/>
          <w:szCs w:val="24"/>
        </w:rPr>
        <w:t>, to help keep grocery stores open for all and to take three easy steps to keep grocery workers safe from the coronavirus. </w:t>
      </w:r>
    </w:p>
    <w:p w14:paraId="72F3FC01"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1517A694"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xml:space="preserve">As part of the #Shop Smart national safety initiative, the UFCW has launched a national media campaign that includes television ads running in eight cities and 21 media markets, a social media advertising effort, and </w:t>
      </w:r>
      <w:hyperlink r:id="rId7" w:tgtFrame="_blank" w:tooltip="http://www.ufcw.org/wp-content/blogs.dir/61/files/2020/04/UFCW_ad_v12.pdf" w:history="1">
        <w:r w:rsidRPr="00DB7B6D">
          <w:rPr>
            <w:rFonts w:ascii="Calibri" w:eastAsia="Times New Roman" w:hAnsi="Calibri" w:cs="Calibri"/>
            <w:color w:val="196AD4"/>
            <w:sz w:val="24"/>
            <w:szCs w:val="24"/>
            <w:u w:val="single"/>
          </w:rPr>
          <w:t>a full-page advertisement in the New York Times</w:t>
        </w:r>
      </w:hyperlink>
      <w:r w:rsidRPr="00DB7B6D">
        <w:rPr>
          <w:rFonts w:ascii="Calibri" w:eastAsia="Times New Roman" w:hAnsi="Calibri" w:cs="Calibri"/>
          <w:color w:val="000000"/>
          <w:sz w:val="24"/>
          <w:szCs w:val="24"/>
        </w:rPr>
        <w:t> that will emphasize the three steps America’s shoppers must take to help protect the more than one million grocery workers who are working tirelessly to protect our nation’s food supply. </w:t>
      </w:r>
    </w:p>
    <w:p w14:paraId="475E4B1D"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07747F17"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000000"/>
          <w:sz w:val="24"/>
          <w:szCs w:val="24"/>
        </w:rPr>
        <w:t>UFCW International President Marc Perrone</w:t>
      </w:r>
      <w:r w:rsidRPr="00DB7B6D">
        <w:rPr>
          <w:rFonts w:ascii="Calibri" w:eastAsia="Times New Roman" w:hAnsi="Calibri" w:cs="Calibri"/>
          <w:color w:val="000000"/>
          <w:sz w:val="24"/>
          <w:szCs w:val="24"/>
        </w:rPr>
        <w:t xml:space="preserve"> released the following statement:</w:t>
      </w:r>
    </w:p>
    <w:p w14:paraId="1B3C49E2"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72EB233D"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“To keep our grocery workers safe and grocery stores open for all, it is essential that Americans #</w:t>
      </w:r>
      <w:proofErr w:type="spellStart"/>
      <w:r w:rsidRPr="00DB7B6D">
        <w:rPr>
          <w:rFonts w:ascii="Calibri" w:eastAsia="Times New Roman" w:hAnsi="Calibri" w:cs="Calibri"/>
          <w:color w:val="000000"/>
          <w:sz w:val="24"/>
          <w:szCs w:val="24"/>
        </w:rPr>
        <w:t>ShopSmart</w:t>
      </w:r>
      <w:proofErr w:type="spellEnd"/>
      <w:r w:rsidRPr="00DB7B6D">
        <w:rPr>
          <w:rFonts w:ascii="Calibri" w:eastAsia="Times New Roman" w:hAnsi="Calibri" w:cs="Calibri"/>
          <w:color w:val="000000"/>
          <w:sz w:val="24"/>
          <w:szCs w:val="24"/>
        </w:rPr>
        <w:t xml:space="preserve"> and take easy steps to help prevent the spread of the coronavirus. All we are asking is that shoppers take these easy safety steps – beginning with always wearing a mask – to help protect these essential grocery workers and make sure that grocery stores continue to be open and a safe place to shop for all of our families. Working together, we can do this, but only if all Americans realize the power that each of us has to fight this virus."</w:t>
      </w:r>
    </w:p>
    <w:p w14:paraId="41B3C795"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28FC72AD"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xml:space="preserve">Today's full-page advertisement in the New York Times follows the ongoing </w:t>
      </w:r>
      <w:hyperlink r:id="rId8" w:tgtFrame="_blank" w:history="1">
        <w:r w:rsidRPr="00DB7B6D">
          <w:rPr>
            <w:rFonts w:ascii="Calibri" w:eastAsia="Times New Roman" w:hAnsi="Calibri" w:cs="Calibri"/>
            <w:color w:val="1155CC"/>
            <w:sz w:val="24"/>
            <w:szCs w:val="24"/>
            <w:u w:val="single"/>
          </w:rPr>
          <w:t>six-figure national #Shop Smart media campaign</w:t>
        </w:r>
      </w:hyperlink>
      <w:r w:rsidRPr="00DB7B6D">
        <w:rPr>
          <w:rFonts w:ascii="Calibri" w:eastAsia="Times New Roman" w:hAnsi="Calibri" w:cs="Calibri"/>
          <w:color w:val="000000"/>
          <w:sz w:val="24"/>
          <w:szCs w:val="24"/>
        </w:rPr>
        <w:t xml:space="preserve"> highlighted by </w:t>
      </w:r>
      <w:hyperlink r:id="rId9" w:tgtFrame="_blank" w:history="1">
        <w:r w:rsidRPr="00DB7B6D">
          <w:rPr>
            <w:rFonts w:ascii="Calibri" w:eastAsia="Times New Roman" w:hAnsi="Calibri" w:cs="Calibri"/>
            <w:color w:val="1155CC"/>
            <w:sz w:val="24"/>
            <w:szCs w:val="24"/>
            <w:u w:val="single"/>
          </w:rPr>
          <w:t>a new PSA-style commercial</w:t>
        </w:r>
      </w:hyperlink>
      <w:r w:rsidRPr="00DB7B6D">
        <w:rPr>
          <w:rFonts w:ascii="Calibri" w:eastAsia="Times New Roman" w:hAnsi="Calibri" w:cs="Calibri"/>
          <w:color w:val="000000"/>
          <w:sz w:val="24"/>
          <w:szCs w:val="24"/>
        </w:rPr>
        <w:t xml:space="preserve"> that is airing nationally in 21 media markets across 8 states, including the major media markets of Atlanta, Boston, Chicago, Cincinnati, New York City, San Francisco, Seattle, and Washington D.C. </w:t>
      </w:r>
    </w:p>
    <w:p w14:paraId="77C81EA0"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534BE0C7"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000000"/>
          <w:sz w:val="24"/>
          <w:szCs w:val="24"/>
          <w:u w:val="single"/>
        </w:rPr>
        <w:t>Background:</w:t>
      </w:r>
    </w:p>
    <w:p w14:paraId="20FB077D" w14:textId="77777777" w:rsidR="00DB7B6D" w:rsidRPr="00DB7B6D" w:rsidRDefault="00DB7B6D" w:rsidP="00DB7B6D">
      <w:pPr>
        <w:spacing w:after="0" w:line="240" w:lineRule="auto"/>
        <w:rPr>
          <w:rFonts w:ascii="Calibri" w:eastAsia="Times New Roman" w:hAnsi="Calibri" w:cs="Calibri"/>
          <w:color w:val="000000"/>
          <w:sz w:val="24"/>
          <w:szCs w:val="24"/>
        </w:rPr>
      </w:pPr>
    </w:p>
    <w:p w14:paraId="595B0E0A"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 xml:space="preserve">The #Shop Smart New York Times ad can be viewed </w:t>
      </w:r>
      <w:hyperlink r:id="rId10" w:tgtFrame="_blank" w:tooltip="http://www.ufcw.org/wp-content/blogs.dir/61/files/2020/04/UFCW_ad_v12.pdf" w:history="1">
        <w:r w:rsidRPr="00DB7B6D">
          <w:rPr>
            <w:rFonts w:ascii="Calibri" w:eastAsia="Times New Roman" w:hAnsi="Calibri" w:cs="Calibri"/>
            <w:color w:val="196AD4"/>
            <w:sz w:val="24"/>
            <w:szCs w:val="24"/>
            <w:u w:val="single"/>
          </w:rPr>
          <w:t>here</w:t>
        </w:r>
      </w:hyperlink>
      <w:r w:rsidRPr="00DB7B6D">
        <w:rPr>
          <w:rFonts w:ascii="Calibri" w:eastAsia="Times New Roman" w:hAnsi="Calibri" w:cs="Calibri"/>
          <w:color w:val="323130"/>
          <w:sz w:val="24"/>
          <w:szCs w:val="24"/>
        </w:rPr>
        <w:t>, and the text is included below. </w:t>
      </w:r>
    </w:p>
    <w:p w14:paraId="1536885A" w14:textId="77777777" w:rsidR="00DB7B6D" w:rsidRPr="00DB7B6D" w:rsidRDefault="00DB7B6D" w:rsidP="00DB7B6D">
      <w:pPr>
        <w:spacing w:after="0" w:line="240" w:lineRule="auto"/>
        <w:rPr>
          <w:rFonts w:ascii="Calibri" w:eastAsia="Times New Roman" w:hAnsi="Calibri" w:cs="Calibri"/>
          <w:color w:val="000000"/>
          <w:sz w:val="24"/>
          <w:szCs w:val="24"/>
        </w:rPr>
      </w:pPr>
    </w:p>
    <w:p w14:paraId="68199BB1"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323130"/>
          <w:sz w:val="24"/>
          <w:szCs w:val="24"/>
        </w:rPr>
        <w:t>SAVE LIVES</w:t>
      </w:r>
      <w:r w:rsidRPr="00DB7B6D">
        <w:rPr>
          <w:rFonts w:ascii="Calibri" w:eastAsia="Times New Roman" w:hAnsi="Calibri" w:cs="Calibri"/>
          <w:color w:val="323130"/>
          <w:sz w:val="24"/>
          <w:szCs w:val="24"/>
        </w:rPr>
        <w:t>, SHOP SMART</w:t>
      </w:r>
    </w:p>
    <w:p w14:paraId="3976BB94" w14:textId="77777777" w:rsidR="00DB7B6D" w:rsidRPr="00DB7B6D" w:rsidRDefault="00DB7B6D" w:rsidP="00DB7B6D">
      <w:pPr>
        <w:spacing w:after="0" w:line="240" w:lineRule="auto"/>
        <w:rPr>
          <w:rFonts w:ascii="Calibri" w:eastAsia="Times New Roman" w:hAnsi="Calibri" w:cs="Calibri"/>
          <w:color w:val="000000"/>
          <w:sz w:val="24"/>
          <w:szCs w:val="24"/>
        </w:rPr>
      </w:pPr>
    </w:p>
    <w:p w14:paraId="1B06F449"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During this time of national crisis, over one million union and</w:t>
      </w:r>
    </w:p>
    <w:p w14:paraId="74D64DFD"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non-union grocery workers are working hard every single day to</w:t>
      </w:r>
    </w:p>
    <w:p w14:paraId="5C7AC8F6"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provide the food and groceries that America’s families depend</w:t>
      </w:r>
    </w:p>
    <w:p w14:paraId="6D7C6E7D"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on.</w:t>
      </w:r>
    </w:p>
    <w:p w14:paraId="59A7AB8B"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106CD056"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These are essential jobs performed by amazing men and women.</w:t>
      </w:r>
    </w:p>
    <w:p w14:paraId="398128BE"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These are good jobs that fulfill a critical public service.</w:t>
      </w:r>
    </w:p>
    <w:p w14:paraId="2B04CF07"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These vital grocery stores must stay open and they must be safe.</w:t>
      </w:r>
    </w:p>
    <w:p w14:paraId="7286F663"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000000"/>
          <w:sz w:val="24"/>
          <w:szCs w:val="24"/>
        </w:rPr>
        <w:t> </w:t>
      </w:r>
    </w:p>
    <w:p w14:paraId="3EA732AB"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To help keep all grocery workers and customers safe, we’re asking</w:t>
      </w:r>
    </w:p>
    <w:p w14:paraId="2F4FA9F5"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every American who loves their local grocery store to take the</w:t>
      </w:r>
    </w:p>
    <w:p w14:paraId="1E37DBB2" w14:textId="77777777" w:rsidR="00DB7B6D" w:rsidRPr="00DB7B6D" w:rsidRDefault="00DB7B6D" w:rsidP="00DB7B6D">
      <w:pPr>
        <w:shd w:val="clear" w:color="auto" w:fill="FFFFFF"/>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 xml:space="preserve">following </w:t>
      </w:r>
      <w:r w:rsidRPr="00DB7B6D">
        <w:rPr>
          <w:rFonts w:ascii="Calibri" w:eastAsia="Times New Roman" w:hAnsi="Calibri" w:cs="Calibri"/>
          <w:b/>
          <w:bCs/>
          <w:color w:val="323130"/>
          <w:sz w:val="24"/>
          <w:szCs w:val="24"/>
        </w:rPr>
        <w:t>#</w:t>
      </w:r>
      <w:proofErr w:type="spellStart"/>
      <w:r w:rsidRPr="00DB7B6D">
        <w:rPr>
          <w:rFonts w:ascii="Calibri" w:eastAsia="Times New Roman" w:hAnsi="Calibri" w:cs="Calibri"/>
          <w:b/>
          <w:bCs/>
          <w:color w:val="323130"/>
          <w:sz w:val="24"/>
          <w:szCs w:val="24"/>
        </w:rPr>
        <w:t>ShopSmart</w:t>
      </w:r>
      <w:proofErr w:type="spellEnd"/>
      <w:r w:rsidRPr="00DB7B6D">
        <w:rPr>
          <w:rFonts w:ascii="Calibri" w:eastAsia="Times New Roman" w:hAnsi="Calibri" w:cs="Calibri"/>
          <w:color w:val="323130"/>
          <w:sz w:val="24"/>
          <w:szCs w:val="24"/>
        </w:rPr>
        <w:t xml:space="preserve"> Pledge.</w:t>
      </w:r>
    </w:p>
    <w:p w14:paraId="5FF3FE46" w14:textId="77777777" w:rsidR="00DB7B6D" w:rsidRPr="00DB7B6D" w:rsidRDefault="00DB7B6D" w:rsidP="00DB7B6D">
      <w:pPr>
        <w:numPr>
          <w:ilvl w:val="0"/>
          <w:numId w:val="1"/>
        </w:numPr>
        <w:spacing w:before="240" w:after="0" w:line="240" w:lineRule="auto"/>
        <w:rPr>
          <w:rFonts w:ascii="Arial" w:eastAsia="Times New Roman" w:hAnsi="Arial" w:cs="Arial"/>
          <w:color w:val="323130"/>
          <w:sz w:val="24"/>
          <w:szCs w:val="24"/>
        </w:rPr>
      </w:pPr>
      <w:r w:rsidRPr="00DB7B6D">
        <w:rPr>
          <w:rFonts w:ascii="Times New Roman" w:eastAsia="Times New Roman" w:hAnsi="Times New Roman" w:cs="Times New Roman"/>
          <w:b/>
          <w:bCs/>
          <w:color w:val="323130"/>
          <w:sz w:val="24"/>
          <w:szCs w:val="24"/>
        </w:rPr>
        <w:t>Always wear a mask or face covering when shopping.</w:t>
      </w:r>
      <w:r w:rsidRPr="00DB7B6D">
        <w:rPr>
          <w:rFonts w:ascii="Times New Roman" w:eastAsia="Times New Roman" w:hAnsi="Times New Roman" w:cs="Times New Roman"/>
          <w:color w:val="323130"/>
          <w:sz w:val="24"/>
          <w:szCs w:val="24"/>
        </w:rPr>
        <w:t xml:space="preserve"> If you </w:t>
      </w:r>
      <w:r w:rsidRPr="00DB7B6D">
        <w:rPr>
          <w:rFonts w:ascii="Arial" w:eastAsia="Times New Roman" w:hAnsi="Arial" w:cs="Arial"/>
          <w:color w:val="323130"/>
          <w:sz w:val="24"/>
          <w:szCs w:val="24"/>
        </w:rPr>
        <w:br/>
      </w:r>
      <w:r w:rsidRPr="00DB7B6D">
        <w:rPr>
          <w:rFonts w:ascii="Times New Roman" w:eastAsia="Times New Roman" w:hAnsi="Times New Roman" w:cs="Times New Roman"/>
          <w:color w:val="323130"/>
          <w:sz w:val="24"/>
          <w:szCs w:val="24"/>
        </w:rPr>
        <w:t xml:space="preserve">don’t have a mask, learn how to make one at </w:t>
      </w:r>
      <w:hyperlink r:id="rId11" w:tgtFrame="_blank" w:history="1">
        <w:r w:rsidRPr="00DB7B6D">
          <w:rPr>
            <w:rFonts w:ascii="Times New Roman" w:eastAsia="Times New Roman" w:hAnsi="Times New Roman" w:cs="Times New Roman"/>
            <w:color w:val="1155CC"/>
            <w:sz w:val="24"/>
            <w:szCs w:val="24"/>
            <w:u w:val="single"/>
          </w:rPr>
          <w:t>cdc.gov/coronavirus</w:t>
        </w:r>
      </w:hyperlink>
      <w:r w:rsidRPr="00DB7B6D">
        <w:rPr>
          <w:rFonts w:ascii="Times New Roman" w:eastAsia="Times New Roman" w:hAnsi="Times New Roman" w:cs="Times New Roman"/>
          <w:color w:val="323130"/>
          <w:sz w:val="24"/>
          <w:szCs w:val="24"/>
        </w:rPr>
        <w:t>. </w:t>
      </w:r>
    </w:p>
    <w:p w14:paraId="2E6EAFA1" w14:textId="77777777" w:rsidR="00DB7B6D" w:rsidRPr="00DB7B6D" w:rsidRDefault="00DB7B6D" w:rsidP="00DB7B6D">
      <w:pPr>
        <w:numPr>
          <w:ilvl w:val="0"/>
          <w:numId w:val="2"/>
        </w:numPr>
        <w:spacing w:after="0" w:line="240" w:lineRule="auto"/>
        <w:rPr>
          <w:rFonts w:ascii="Arial" w:eastAsia="Times New Roman" w:hAnsi="Arial" w:cs="Arial"/>
          <w:color w:val="323130"/>
          <w:sz w:val="24"/>
          <w:szCs w:val="24"/>
        </w:rPr>
      </w:pPr>
      <w:r w:rsidRPr="00DB7B6D">
        <w:rPr>
          <w:rFonts w:ascii="Times New Roman" w:eastAsia="Times New Roman" w:hAnsi="Times New Roman" w:cs="Times New Roman"/>
          <w:b/>
          <w:bCs/>
          <w:color w:val="323130"/>
          <w:sz w:val="24"/>
          <w:szCs w:val="24"/>
        </w:rPr>
        <w:t>Respect social distancing at all times.</w:t>
      </w:r>
      <w:r w:rsidRPr="00DB7B6D">
        <w:rPr>
          <w:rFonts w:ascii="Times New Roman" w:eastAsia="Times New Roman" w:hAnsi="Times New Roman" w:cs="Times New Roman"/>
          <w:color w:val="323130"/>
          <w:sz w:val="24"/>
          <w:szCs w:val="24"/>
        </w:rPr>
        <w:t xml:space="preserve"> Stay 6 feet apart from </w:t>
      </w:r>
      <w:r w:rsidRPr="00DB7B6D">
        <w:rPr>
          <w:rFonts w:ascii="Arial" w:eastAsia="Times New Roman" w:hAnsi="Arial" w:cs="Arial"/>
          <w:color w:val="323130"/>
          <w:sz w:val="24"/>
          <w:szCs w:val="24"/>
        </w:rPr>
        <w:br/>
      </w:r>
      <w:r w:rsidRPr="00DB7B6D">
        <w:rPr>
          <w:rFonts w:ascii="Times New Roman" w:eastAsia="Times New Roman" w:hAnsi="Times New Roman" w:cs="Times New Roman"/>
          <w:color w:val="323130"/>
          <w:sz w:val="24"/>
          <w:szCs w:val="24"/>
        </w:rPr>
        <w:t>workers and other customers.</w:t>
      </w:r>
    </w:p>
    <w:p w14:paraId="6754720D" w14:textId="77777777" w:rsidR="00DB7B6D" w:rsidRPr="00DB7B6D" w:rsidRDefault="00DB7B6D" w:rsidP="00DB7B6D">
      <w:pPr>
        <w:numPr>
          <w:ilvl w:val="0"/>
          <w:numId w:val="3"/>
        </w:numPr>
        <w:spacing w:after="240" w:line="240" w:lineRule="auto"/>
        <w:rPr>
          <w:rFonts w:ascii="Arial" w:eastAsia="Times New Roman" w:hAnsi="Arial" w:cs="Arial"/>
          <w:color w:val="323130"/>
          <w:sz w:val="24"/>
          <w:szCs w:val="24"/>
        </w:rPr>
      </w:pPr>
      <w:r w:rsidRPr="00DB7B6D">
        <w:rPr>
          <w:rFonts w:ascii="Times New Roman" w:eastAsia="Times New Roman" w:hAnsi="Times New Roman" w:cs="Times New Roman"/>
          <w:b/>
          <w:bCs/>
          <w:color w:val="323130"/>
          <w:sz w:val="24"/>
          <w:szCs w:val="24"/>
        </w:rPr>
        <w:t>Discard used masks and gloves safely.</w:t>
      </w:r>
      <w:r w:rsidRPr="00DB7B6D">
        <w:rPr>
          <w:rFonts w:ascii="Times New Roman" w:eastAsia="Times New Roman" w:hAnsi="Times New Roman" w:cs="Times New Roman"/>
          <w:color w:val="323130"/>
          <w:sz w:val="24"/>
          <w:szCs w:val="24"/>
        </w:rPr>
        <w:t xml:space="preserve"> Please don’t leave used</w:t>
      </w:r>
      <w:r w:rsidRPr="00DB7B6D">
        <w:rPr>
          <w:rFonts w:ascii="Arial" w:eastAsia="Times New Roman" w:hAnsi="Arial" w:cs="Arial"/>
          <w:color w:val="323130"/>
          <w:sz w:val="24"/>
          <w:szCs w:val="24"/>
        </w:rPr>
        <w:br/>
      </w:r>
      <w:r w:rsidRPr="00DB7B6D">
        <w:rPr>
          <w:rFonts w:ascii="Times New Roman" w:eastAsia="Times New Roman" w:hAnsi="Times New Roman" w:cs="Times New Roman"/>
          <w:color w:val="323130"/>
          <w:sz w:val="24"/>
          <w:szCs w:val="24"/>
        </w:rPr>
        <w:t>masks or gloves in a shopping cart or anywhere else – throw them</w:t>
      </w:r>
      <w:r w:rsidRPr="00DB7B6D">
        <w:rPr>
          <w:rFonts w:ascii="Arial" w:eastAsia="Times New Roman" w:hAnsi="Arial" w:cs="Arial"/>
          <w:color w:val="323130"/>
          <w:sz w:val="24"/>
          <w:szCs w:val="24"/>
        </w:rPr>
        <w:br/>
      </w:r>
      <w:r w:rsidRPr="00DB7B6D">
        <w:rPr>
          <w:rFonts w:ascii="Times New Roman" w:eastAsia="Times New Roman" w:hAnsi="Times New Roman" w:cs="Times New Roman"/>
          <w:color w:val="323130"/>
          <w:sz w:val="24"/>
          <w:szCs w:val="24"/>
        </w:rPr>
        <w:t>away in the trash.</w:t>
      </w:r>
    </w:p>
    <w:p w14:paraId="2DA85043"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By working together, we can make sure that our grocery stores</w:t>
      </w:r>
    </w:p>
    <w:p w14:paraId="2D1BF7A1"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remain a safe place to work and shop.</w:t>
      </w:r>
    </w:p>
    <w:p w14:paraId="24F79470" w14:textId="77777777" w:rsidR="00DB7B6D" w:rsidRPr="00DB7B6D" w:rsidRDefault="00DB7B6D" w:rsidP="00DB7B6D">
      <w:pPr>
        <w:spacing w:after="0" w:line="240" w:lineRule="auto"/>
        <w:rPr>
          <w:rFonts w:ascii="Calibri" w:eastAsia="Times New Roman" w:hAnsi="Calibri" w:cs="Calibri"/>
          <w:color w:val="000000"/>
          <w:sz w:val="24"/>
          <w:szCs w:val="24"/>
        </w:rPr>
      </w:pPr>
    </w:p>
    <w:p w14:paraId="490641F6"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 xml:space="preserve">So, please, America... </w:t>
      </w:r>
      <w:r w:rsidRPr="00DB7B6D">
        <w:rPr>
          <w:rFonts w:ascii="Calibri" w:eastAsia="Times New Roman" w:hAnsi="Calibri" w:cs="Calibri"/>
          <w:b/>
          <w:bCs/>
          <w:color w:val="323130"/>
          <w:sz w:val="24"/>
          <w:szCs w:val="24"/>
        </w:rPr>
        <w:t>#</w:t>
      </w:r>
      <w:proofErr w:type="spellStart"/>
      <w:r w:rsidRPr="00DB7B6D">
        <w:rPr>
          <w:rFonts w:ascii="Calibri" w:eastAsia="Times New Roman" w:hAnsi="Calibri" w:cs="Calibri"/>
          <w:b/>
          <w:bCs/>
          <w:color w:val="323130"/>
          <w:sz w:val="24"/>
          <w:szCs w:val="24"/>
        </w:rPr>
        <w:t>ShopSmart</w:t>
      </w:r>
      <w:proofErr w:type="spellEnd"/>
    </w:p>
    <w:p w14:paraId="101D59D4" w14:textId="77777777" w:rsidR="00DB7B6D" w:rsidRPr="00DB7B6D" w:rsidRDefault="00DB7B6D" w:rsidP="00DB7B6D">
      <w:pPr>
        <w:spacing w:after="0" w:line="240" w:lineRule="auto"/>
        <w:rPr>
          <w:rFonts w:ascii="Calibri" w:eastAsia="Times New Roman" w:hAnsi="Calibri" w:cs="Calibri"/>
          <w:color w:val="000000"/>
          <w:sz w:val="24"/>
          <w:szCs w:val="24"/>
        </w:rPr>
      </w:pPr>
    </w:p>
    <w:p w14:paraId="510BDD3A"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Let’s Work</w:t>
      </w:r>
    </w:p>
    <w:p w14:paraId="4F32D149"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b/>
          <w:bCs/>
          <w:color w:val="323130"/>
          <w:sz w:val="24"/>
          <w:szCs w:val="24"/>
        </w:rPr>
        <w:t>Together</w:t>
      </w:r>
    </w:p>
    <w:p w14:paraId="6B93C7D7"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To Save Lives.</w:t>
      </w:r>
    </w:p>
    <w:p w14:paraId="1F6679A5" w14:textId="77777777" w:rsidR="00DB7B6D" w:rsidRPr="00DB7B6D" w:rsidRDefault="00DB7B6D" w:rsidP="00DB7B6D">
      <w:pPr>
        <w:spacing w:after="0" w:line="240" w:lineRule="auto"/>
        <w:rPr>
          <w:rFonts w:ascii="Calibri" w:eastAsia="Times New Roman" w:hAnsi="Calibri" w:cs="Calibri"/>
          <w:color w:val="000000"/>
          <w:sz w:val="24"/>
          <w:szCs w:val="24"/>
        </w:rPr>
      </w:pPr>
    </w:p>
    <w:p w14:paraId="39557034"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 xml:space="preserve">Text </w:t>
      </w:r>
      <w:proofErr w:type="spellStart"/>
      <w:r w:rsidRPr="00DB7B6D">
        <w:rPr>
          <w:rFonts w:ascii="Calibri" w:eastAsia="Times New Roman" w:hAnsi="Calibri" w:cs="Calibri"/>
          <w:b/>
          <w:bCs/>
          <w:color w:val="323130"/>
          <w:sz w:val="24"/>
          <w:szCs w:val="24"/>
        </w:rPr>
        <w:t>ShopSmart</w:t>
      </w:r>
      <w:proofErr w:type="spellEnd"/>
      <w:r w:rsidRPr="00DB7B6D">
        <w:rPr>
          <w:rFonts w:ascii="Calibri" w:eastAsia="Times New Roman" w:hAnsi="Calibri" w:cs="Calibri"/>
          <w:color w:val="323130"/>
          <w:sz w:val="24"/>
          <w:szCs w:val="24"/>
        </w:rPr>
        <w:t xml:space="preserve"> to </w:t>
      </w:r>
      <w:r w:rsidRPr="00DB7B6D">
        <w:rPr>
          <w:rFonts w:ascii="Calibri" w:eastAsia="Times New Roman" w:hAnsi="Calibri" w:cs="Calibri"/>
          <w:b/>
          <w:bCs/>
          <w:color w:val="323130"/>
          <w:sz w:val="24"/>
          <w:szCs w:val="24"/>
        </w:rPr>
        <w:t>23396</w:t>
      </w:r>
    </w:p>
    <w:p w14:paraId="1DBE5CC0" w14:textId="77777777" w:rsidR="00DB7B6D" w:rsidRPr="00DB7B6D" w:rsidRDefault="00DB7B6D" w:rsidP="00DB7B6D">
      <w:pPr>
        <w:spacing w:after="0" w:line="240" w:lineRule="auto"/>
        <w:rPr>
          <w:rFonts w:ascii="Calibri" w:eastAsia="Times New Roman" w:hAnsi="Calibri" w:cs="Calibri"/>
          <w:color w:val="000000"/>
          <w:sz w:val="24"/>
          <w:szCs w:val="24"/>
        </w:rPr>
      </w:pPr>
      <w:r w:rsidRPr="00DB7B6D">
        <w:rPr>
          <w:rFonts w:ascii="Calibri" w:eastAsia="Times New Roman" w:hAnsi="Calibri" w:cs="Calibri"/>
          <w:color w:val="323130"/>
          <w:sz w:val="24"/>
          <w:szCs w:val="24"/>
        </w:rPr>
        <w:t xml:space="preserve">Visit </w:t>
      </w:r>
      <w:hyperlink r:id="rId12" w:tgtFrame="_blank" w:history="1">
        <w:r w:rsidRPr="00DB7B6D">
          <w:rPr>
            <w:rFonts w:ascii="Calibri" w:eastAsia="Times New Roman" w:hAnsi="Calibri" w:cs="Calibri"/>
            <w:color w:val="1155CC"/>
            <w:sz w:val="24"/>
            <w:szCs w:val="24"/>
            <w:u w:val="single"/>
          </w:rPr>
          <w:t>ufcw.org/</w:t>
        </w:r>
        <w:proofErr w:type="spellStart"/>
        <w:r w:rsidRPr="00DB7B6D">
          <w:rPr>
            <w:rFonts w:ascii="Calibri" w:eastAsia="Times New Roman" w:hAnsi="Calibri" w:cs="Calibri"/>
            <w:color w:val="1155CC"/>
            <w:sz w:val="24"/>
            <w:szCs w:val="24"/>
            <w:u w:val="single"/>
          </w:rPr>
          <w:t>shopsmart</w:t>
        </w:r>
        <w:proofErr w:type="spellEnd"/>
      </w:hyperlink>
    </w:p>
    <w:p w14:paraId="2AF8EDC5" w14:textId="77777777" w:rsidR="00DB7B6D" w:rsidRPr="00DB7B6D" w:rsidRDefault="00DB7B6D" w:rsidP="00DB7B6D">
      <w:pPr>
        <w:shd w:val="clear" w:color="auto" w:fill="FFFFFF"/>
        <w:spacing w:after="0" w:line="240" w:lineRule="auto"/>
        <w:jc w:val="center"/>
        <w:rPr>
          <w:rFonts w:ascii="Calibri" w:eastAsia="Times New Roman" w:hAnsi="Calibri" w:cs="Calibri"/>
          <w:color w:val="000000"/>
          <w:sz w:val="24"/>
          <w:szCs w:val="24"/>
        </w:rPr>
      </w:pPr>
      <w:r w:rsidRPr="00DB7B6D">
        <w:rPr>
          <w:rFonts w:ascii="Calibri" w:eastAsia="Times New Roman" w:hAnsi="Calibri" w:cs="Calibri"/>
          <w:color w:val="000000"/>
          <w:sz w:val="24"/>
          <w:szCs w:val="24"/>
        </w:rPr>
        <w:t>###</w:t>
      </w:r>
    </w:p>
    <w:p w14:paraId="2AC66500" w14:textId="77777777" w:rsidR="00DB7B6D" w:rsidRPr="00DB7B6D" w:rsidRDefault="00DB7B6D" w:rsidP="00DB7B6D">
      <w:pPr>
        <w:shd w:val="clear" w:color="auto" w:fill="FFFFFF"/>
        <w:spacing w:after="0" w:line="240" w:lineRule="auto"/>
        <w:jc w:val="center"/>
        <w:rPr>
          <w:rFonts w:ascii="Calibri" w:eastAsia="Times New Roman" w:hAnsi="Calibri" w:cs="Calibri"/>
          <w:color w:val="000000"/>
          <w:sz w:val="24"/>
          <w:szCs w:val="24"/>
        </w:rPr>
      </w:pPr>
      <w:r w:rsidRPr="00DB7B6D">
        <w:rPr>
          <w:rFonts w:ascii="Calibri" w:eastAsia="Times New Roman" w:hAnsi="Calibri" w:cs="Calibri"/>
          <w:i/>
          <w:iCs/>
          <w:color w:val="000000"/>
        </w:rPr>
        <w:t xml:space="preserve">The UFCW is the largest private sector union in the United States, representing 1.3 million professionals and their families in healthcare, grocery stores, meatpacking, food processing, retail shops and other industries. Our members serve our communities in all 50 states, Canada and Puerto Rico. Learn more about the UFCW at </w:t>
      </w:r>
      <w:hyperlink r:id="rId13" w:tgtFrame="_blank" w:history="1">
        <w:r w:rsidRPr="00DB7B6D">
          <w:rPr>
            <w:rFonts w:ascii="Calibri" w:eastAsia="Times New Roman" w:hAnsi="Calibri" w:cs="Calibri"/>
            <w:i/>
            <w:iCs/>
            <w:color w:val="1155CC"/>
            <w:u w:val="single"/>
          </w:rPr>
          <w:t>www.ufcw.org</w:t>
        </w:r>
      </w:hyperlink>
      <w:r w:rsidRPr="00DB7B6D">
        <w:rPr>
          <w:rFonts w:ascii="Calibri" w:eastAsia="Times New Roman" w:hAnsi="Calibri" w:cs="Calibri"/>
          <w:i/>
          <w:iCs/>
          <w:color w:val="1155CC"/>
          <w:u w:val="single"/>
        </w:rPr>
        <w:t>.</w:t>
      </w:r>
    </w:p>
    <w:p w14:paraId="622767F1" w14:textId="77777777" w:rsidR="00A441CB" w:rsidRDefault="00A441CB"/>
    <w:sectPr w:rsidR="00A4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9CB"/>
    <w:multiLevelType w:val="multilevel"/>
    <w:tmpl w:val="39CC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C485A"/>
    <w:multiLevelType w:val="multilevel"/>
    <w:tmpl w:val="B1A0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C58A9"/>
    <w:multiLevelType w:val="multilevel"/>
    <w:tmpl w:val="3C5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6D"/>
    <w:rsid w:val="00A441CB"/>
    <w:rsid w:val="00DB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E78A"/>
  <w15:chartTrackingRefBased/>
  <w15:docId w15:val="{0D16AB92-887A-4E0C-BC0D-713B6AB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cw.org/2020/04/22/americas-largest-food-retail-union-launches-national-coronavirus-safety-advertising-campaign-targeting-all-grocery-shoppers/" TargetMode="External"/><Relationship Id="rId13" Type="http://schemas.openxmlformats.org/officeDocument/2006/relationships/hyperlink" Target="http://www.ufcw.org/" TargetMode="External"/><Relationship Id="rId3" Type="http://schemas.openxmlformats.org/officeDocument/2006/relationships/settings" Target="settings.xml"/><Relationship Id="rId7" Type="http://schemas.openxmlformats.org/officeDocument/2006/relationships/hyperlink" Target="http://www.ufcw.org/wp-content/blogs.dir/61/files/2020/04/UFCW_ad_v12.pdf" TargetMode="External"/><Relationship Id="rId12" Type="http://schemas.openxmlformats.org/officeDocument/2006/relationships/hyperlink" Target="https://outlook.office.com/mail/deeplink/compose/ufcw.org/shop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office.com/mail/deeplink/compose/www.ufcw.org/about" TargetMode="External"/><Relationship Id="rId11" Type="http://schemas.openxmlformats.org/officeDocument/2006/relationships/hyperlink" Target="http://cdc.gov/coronavir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fcw.org/wp-content/blogs.dir/61/files/2020/04/UFCW_ad_v12.pdf" TargetMode="External"/><Relationship Id="rId4" Type="http://schemas.openxmlformats.org/officeDocument/2006/relationships/webSettings" Target="webSettings.xml"/><Relationship Id="rId9" Type="http://schemas.openxmlformats.org/officeDocument/2006/relationships/hyperlink" Target="https://www.youtube.com/watch?v=1FJlOG0YCLQ&amp;feature=emb_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cp:revision>
  <dcterms:created xsi:type="dcterms:W3CDTF">2020-04-27T22:44:00Z</dcterms:created>
  <dcterms:modified xsi:type="dcterms:W3CDTF">2020-04-27T22:47:00Z</dcterms:modified>
</cp:coreProperties>
</file>